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spacing w:before="400" w:after="120"/>
        <w:rPr/>
      </w:pPr>
      <w:bookmarkStart w:id="0" w:name="_b64fi0oc165u"/>
      <w:bookmarkEnd w:id="0"/>
      <w:r>
        <w:rPr/>
        <w:t>Die Kunst des Dilemmas – Übung</w:t>
      </w:r>
    </w:p>
    <w:p>
      <w:pPr>
        <w:pStyle w:val="TextBody"/>
        <w:bidi w:val="0"/>
        <w:spacing w:lineRule="auto" w:line="331" w:before="0" w:after="0"/>
        <w:rPr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r>
    </w:p>
    <w:p>
      <w:pPr>
        <w:pStyle w:val="TextBody"/>
        <w:bidi w:val="0"/>
        <w:spacing w:lineRule="auto" w:line="331" w:before="0" w:after="0"/>
        <w:rPr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Den Prozess kann ich alleine oder mit einem Empathie-Buddy (B) machen. B kann mir bei meiner Klärung helfen mit schriftlichem Protokollieren und mit Empathie:</w:t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707" w:hanging="283"/>
        <w:rPr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Ich nehme ein Dilemma, das ich gerade habe. B schreibt es in einem Satz oben auf das Papier, in Form einer Frage, die ich mit einem JA oder NEIN beantworten kann.</w:t>
      </w:r>
    </w:p>
    <w:p>
      <w:pPr>
        <w:pStyle w:val="TextBody"/>
        <w:bidi w:val="0"/>
        <w:spacing w:lineRule="auto" w:line="331" w:before="0" w:after="0"/>
        <w:ind w:left="720" w:right="0" w:hanging="0"/>
        <w:rPr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B zeichnet zwei Spalten aufs Papier. </w:t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2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707" w:hanging="283"/>
        <w:rPr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Urteils-Party: Ich lasse allen Stimmen freien Lauf, insbesondere den urteilenden Jackals. Ich lasse sie alle raus. Gib ihnen Raum, um sich vollständig auszudrücken. </w:t>
        <w:br/>
        <w:t>B schreibt unzensiert alles auf ein Blatt Papier. In der linken Spalte notiert er alle Ja-Stimmen, in der rechten Spalte alle Nein-Stimmen.</w:t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3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707" w:hanging="283"/>
        <w:rPr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Bedürfnisse: Ich verbinde mich mit den Bedürfnissen, die hinter jeder Stimme stehen (jede Stimme versucht, für ein oder mehrere Bedürfnisse zu sorgen). </w:t>
        <w:br/>
        <w:t>Alle Bedürfnisse fürs Ja werden links aufgeschrieben, alle fürs Nein rechts.</w:t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4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707" w:hanging="283"/>
        <w:rPr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Selbstintegration im Nichtwissen: Ich formuliere alle Bedürfnisse neu, versuche zu spüren, dass sie alle eine schöne Lebensqualität sind. Ich will mich ins Sowohl-als-auch oder "Ich will sie alle" lehnen. Und in das "noch nicht wissen wie" atmen. </w:t>
        <w:br/>
        <w:t>B kann die Integration protokollieren.</w:t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5"/>
        </w:numPr>
        <w:pBdr/>
        <w:tabs>
          <w:tab w:val="clear" w:pos="720"/>
          <w:tab w:val="left" w:pos="0" w:leader="none"/>
        </w:tabs>
        <w:bidi w:val="0"/>
        <w:spacing w:lineRule="auto" w:line="331" w:before="0" w:after="0"/>
        <w:ind w:left="707" w:hanging="283"/>
        <w:rPr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Kreativ sein: Vielleicht kommen Bilder für neue Strategien auf, wie ich anfangen kann, für alle meine Bedürfnisse zu sorgen.  Auch wenn es vielleicht gerade nur ein kleiner Schritt in die Richtung ist.</w:t>
        <w:br/>
        <w:t>Manchmal kommt die Kreativität später - nach einem Tag, einer Woche oder einem Monat. </w:t>
      </w:r>
    </w:p>
    <w:p>
      <w:pPr>
        <w:pStyle w:val="TextBody"/>
        <w:rPr/>
      </w:pPr>
      <w:r>
        <w:rPr/>
        <w:br/>
      </w:r>
    </w:p>
    <w:p>
      <w:pPr>
        <w:pStyle w:val="Normal1"/>
        <w:rPr>
          <w:rFonts w:ascii="Lato" w:hAnsi="Lato" w:eastAsia="Lato" w:cs="Lato"/>
        </w:rPr>
      </w:pPr>
      <w:r>
        <w:rPr>
          <w:rFonts w:eastAsia="Lato" w:cs="Lato" w:ascii="Lato" w:hAnsi="Lato"/>
        </w:rPr>
      </w:r>
    </w:p>
    <w:p>
      <w:pPr>
        <w:pStyle w:val="Normal1"/>
        <w:rPr>
          <w:rFonts w:ascii="Lato" w:hAnsi="Lato" w:eastAsia="Lato" w:cs="Lato"/>
        </w:rPr>
      </w:pPr>
      <w:r>
        <w:rPr>
          <w:rFonts w:eastAsia="Lato" w:cs="Lato" w:ascii="Lato" w:hAnsi="Lato"/>
        </w:rPr>
      </w:r>
    </w:p>
    <w:p>
      <w:pPr>
        <w:pStyle w:val="Normal1"/>
        <w:rPr>
          <w:rFonts w:ascii="Lato" w:hAnsi="Lato" w:eastAsia="Lato" w:cs="Lato"/>
        </w:rPr>
      </w:pPr>
      <w:r>
        <w:rPr>
          <w:rFonts w:eastAsia="Lato" w:cs="Lato" w:ascii="Lato" w:hAnsi="Lato"/>
        </w:rPr>
      </w:r>
    </w:p>
    <w:p>
      <w:pPr>
        <w:pStyle w:val="Normal1"/>
        <w:rPr>
          <w:rFonts w:ascii="Lato" w:hAnsi="Lato" w:eastAsia="Lato" w:cs="Lato"/>
        </w:rPr>
      </w:pPr>
      <w:r>
        <w:rPr>
          <w:rFonts w:eastAsia="Lato" w:cs="Lato" w:ascii="Lato" w:hAnsi="Lato"/>
        </w:rPr>
      </w:r>
    </w:p>
    <w:tbl>
      <w:tblPr>
        <w:tblStyle w:val="Table1"/>
        <w:tblW w:w="936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39"/>
        <w:gridCol w:w="3330"/>
        <w:gridCol w:w="3991"/>
      </w:tblGrid>
      <w:tr>
        <w:trPr>
          <w:trHeight w:val="420" w:hRule="atLeast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  <w:i/>
                <w:i/>
              </w:rPr>
            </w:pPr>
            <w:r>
              <w:rPr>
                <w:rFonts w:eastAsia="Lato" w:cs="Lato" w:ascii="Lato" w:hAnsi="Lato"/>
              </w:rPr>
              <w:t xml:space="preserve">1. </w:t>
            </w:r>
            <w:r>
              <w:rPr>
                <w:rFonts w:eastAsia="Lato" w:cs="Lato" w:ascii="Lato" w:hAnsi="Lato"/>
                <w:i/>
              </w:rPr>
              <w:t>Dilemma in einem Satz aufschreiben …</w:t>
            </w:r>
          </w:p>
        </w:tc>
      </w:tr>
      <w:tr>
        <w:trPr/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  <w:t>Ja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  <w:t>Nein</w:t>
            </w:r>
          </w:p>
        </w:tc>
      </w:tr>
      <w:tr>
        <w:trPr/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  <w:t>2. Urteile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  <w:t>…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  <w:t>…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</w:tc>
      </w:tr>
      <w:tr>
        <w:trPr/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  <w:t>3. Bedürfnisse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  <w:t>…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  <w:t>…</w:t>
            </w:r>
          </w:p>
        </w:tc>
      </w:tr>
      <w:tr>
        <w:trPr>
          <w:trHeight w:val="42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  <w:t>4. Bedürfnisse als Sowohl als auch</w:t>
            </w:r>
          </w:p>
        </w:tc>
        <w:tc>
          <w:tcPr>
            <w:tcW w:w="7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  <w:t>…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</w:tc>
      </w:tr>
      <w:tr>
        <w:trPr>
          <w:trHeight w:val="42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  <w:t>5. Neue Strategien</w:t>
            </w:r>
          </w:p>
        </w:tc>
        <w:tc>
          <w:tcPr>
            <w:tcW w:w="7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  <w:t>…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Lato" w:hAnsi="Lato" w:eastAsia="Lato" w:cs="Lato"/>
              </w:rPr>
            </w:pPr>
            <w:r>
              <w:rPr>
                <w:rFonts w:eastAsia="Lato" w:cs="Lato" w:ascii="Lato" w:hAnsi="Lato"/>
              </w:rPr>
            </w:r>
          </w:p>
        </w:tc>
      </w:tr>
    </w:tbl>
    <w:p>
      <w:pPr>
        <w:pStyle w:val="Normal1"/>
        <w:rPr>
          <w:rFonts w:ascii="Lato" w:hAnsi="Lato" w:eastAsia="Lato" w:cs="Lato"/>
        </w:rPr>
      </w:pPr>
      <w:r>
        <w:rPr>
          <w:rFonts w:eastAsia="Lato" w:cs="Lato" w:ascii="Lato" w:hAnsi="Lato"/>
        </w:rPr>
      </w:r>
    </w:p>
    <w:p>
      <w:pPr>
        <w:pStyle w:val="Normal1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ato">
    <w:altName w:val="sans-serif"/>
    <w:charset w:val="01"/>
    <w:family w:val="auto"/>
    <w:pitch w:val="default"/>
  </w:font>
  <w:font w:name="Lato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LibreOffice/7.0.6.2$MacOSX_X86_64 LibreOffice_project/144abb84a525d8e30c9dbbefa69cbbf2d8d4ae3b</Application>
  <AppVersion>15.0000</AppVersion>
  <Pages>3</Pages>
  <Words>265</Words>
  <Characters>1386</Characters>
  <CharactersWithSpaces>1633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2023-04-11T17:26:40Z</dcterms:modified>
  <cp:revision>1</cp:revision>
  <dc:subject/>
  <dc:title/>
</cp:coreProperties>
</file>